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1381" w14:textId="33FF5F07" w:rsidR="00A563B1" w:rsidRPr="007829B4" w:rsidRDefault="007829B4" w:rsidP="007829B4">
      <w:pPr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7829B4">
        <w:rPr>
          <w:rFonts w:eastAsia="Times New Roman" w:cs="Times New Roman"/>
          <w:b/>
          <w:color w:val="000000"/>
          <w:sz w:val="20"/>
          <w:szCs w:val="20"/>
        </w:rPr>
        <w:t>Informal Appeals Hearings &amp; Our By-Laws</w:t>
      </w:r>
    </w:p>
    <w:p w14:paraId="0AB6EC7F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521CF898" w14:textId="17FC7206" w:rsidR="00A563B1" w:rsidRPr="00A563B1" w:rsidRDefault="008E61DF" w:rsidP="00A563B1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 apologize if this is</w:t>
      </w:r>
      <w:r w:rsidR="00A563B1"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="00A563B1" w:rsidRPr="00A563B1">
        <w:rPr>
          <w:rFonts w:eastAsia="Times New Roman" w:cs="Times New Roman"/>
          <w:color w:val="000000"/>
          <w:sz w:val="20"/>
          <w:szCs w:val="20"/>
        </w:rPr>
        <w:t>tl</w:t>
      </w:r>
      <w:proofErr w:type="spellEnd"/>
      <w:r w:rsidR="00A563B1" w:rsidRPr="00A563B1">
        <w:rPr>
          <w:rFonts w:eastAsia="Times New Roman" w:cs="Times New Roman"/>
          <w:color w:val="000000"/>
          <w:sz w:val="20"/>
          <w:szCs w:val="20"/>
        </w:rPr>
        <w:t>/</w:t>
      </w:r>
      <w:proofErr w:type="spellStart"/>
      <w:r w:rsidR="00A563B1" w:rsidRPr="00A563B1">
        <w:rPr>
          <w:rFonts w:eastAsia="Times New Roman" w:cs="Times New Roman"/>
          <w:color w:val="000000"/>
          <w:sz w:val="20"/>
          <w:szCs w:val="20"/>
        </w:rPr>
        <w:t>dr</w:t>
      </w:r>
      <w:proofErr w:type="spellEnd"/>
      <w:r w:rsidR="00A563B1" w:rsidRPr="00A563B1">
        <w:rPr>
          <w:rFonts w:eastAsia="Times New Roman" w:cs="Times New Roman"/>
          <w:color w:val="000000"/>
          <w:sz w:val="20"/>
          <w:szCs w:val="20"/>
        </w:rPr>
        <w:t>, but I hope you can read it before the meeting when we start discussing possible changes to the by-laws.</w:t>
      </w:r>
      <w:r w:rsidR="007829B4"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A563B1" w:rsidRPr="00A563B1">
        <w:rPr>
          <w:rFonts w:eastAsia="Times New Roman" w:cs="Times New Roman"/>
          <w:color w:val="000000"/>
          <w:sz w:val="20"/>
          <w:szCs w:val="20"/>
        </w:rPr>
        <w:t>Many of my suggested changes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A09F1">
        <w:rPr>
          <w:rFonts w:eastAsia="Times New Roman" w:cs="Times New Roman"/>
          <w:color w:val="000000"/>
          <w:sz w:val="20"/>
          <w:szCs w:val="20"/>
        </w:rPr>
        <w:t xml:space="preserve">to the by-laws </w:t>
      </w:r>
      <w:r w:rsidR="00F03F24">
        <w:rPr>
          <w:rFonts w:eastAsia="Times New Roman" w:cs="Times New Roman"/>
          <w:color w:val="000000"/>
          <w:sz w:val="20"/>
          <w:szCs w:val="20"/>
        </w:rPr>
        <w:t>are editorial</w:t>
      </w:r>
      <w:r w:rsidR="00AA31C2">
        <w:rPr>
          <w:rFonts w:eastAsia="Times New Roman" w:cs="Times New Roman"/>
          <w:color w:val="000000"/>
          <w:sz w:val="20"/>
          <w:szCs w:val="20"/>
        </w:rPr>
        <w:t>.  (I</w:t>
      </w:r>
      <w:r w:rsidR="00F03F24">
        <w:rPr>
          <w:rFonts w:eastAsia="Times New Roman" w:cs="Times New Roman"/>
          <w:color w:val="000000"/>
          <w:sz w:val="20"/>
          <w:szCs w:val="20"/>
        </w:rPr>
        <w:t>t's my day job;</w:t>
      </w:r>
      <w:r w:rsidR="00A563B1" w:rsidRPr="00A563B1">
        <w:rPr>
          <w:rFonts w:eastAsia="Times New Roman" w:cs="Times New Roman"/>
          <w:color w:val="000000"/>
          <w:sz w:val="20"/>
          <w:szCs w:val="20"/>
        </w:rPr>
        <w:t xml:space="preserve"> I can't help myse</w:t>
      </w:r>
      <w:r w:rsidR="00AA31C2">
        <w:rPr>
          <w:rFonts w:eastAsia="Times New Roman" w:cs="Times New Roman"/>
          <w:color w:val="000000"/>
          <w:sz w:val="20"/>
          <w:szCs w:val="20"/>
        </w:rPr>
        <w:t>lf.)</w:t>
      </w:r>
      <w:r w:rsidR="00A563B1" w:rsidRPr="00A563B1">
        <w:rPr>
          <w:rFonts w:eastAsia="Times New Roman" w:cs="Times New Roman"/>
          <w:color w:val="000000"/>
          <w:sz w:val="20"/>
          <w:szCs w:val="20"/>
        </w:rPr>
        <w:t xml:space="preserve">  The substantive changes are to the order of business (updated</w:t>
      </w:r>
      <w:r w:rsidR="001A09F1">
        <w:rPr>
          <w:rFonts w:eastAsia="Times New Roman" w:cs="Times New Roman"/>
          <w:color w:val="000000"/>
          <w:sz w:val="20"/>
          <w:szCs w:val="20"/>
        </w:rPr>
        <w:t xml:space="preserve"> to reflect current practice</w:t>
      </w:r>
      <w:r w:rsidR="00A563B1" w:rsidRPr="00A563B1">
        <w:rPr>
          <w:rFonts w:eastAsia="Times New Roman" w:cs="Times New Roman"/>
          <w:color w:val="000000"/>
          <w:sz w:val="20"/>
          <w:szCs w:val="20"/>
        </w:rPr>
        <w:t>)</w:t>
      </w:r>
      <w:r w:rsidR="001A09F1">
        <w:rPr>
          <w:rFonts w:eastAsia="Times New Roman" w:cs="Times New Roman"/>
          <w:color w:val="000000"/>
          <w:sz w:val="20"/>
          <w:szCs w:val="20"/>
        </w:rPr>
        <w:t>, awards (again to reflect current practice),</w:t>
      </w:r>
      <w:r w:rsidR="00A563B1" w:rsidRPr="00A563B1">
        <w:rPr>
          <w:rFonts w:eastAsia="Times New Roman" w:cs="Times New Roman"/>
          <w:color w:val="000000"/>
          <w:sz w:val="20"/>
          <w:szCs w:val="20"/>
        </w:rPr>
        <w:t xml:space="preserve"> and the section on hearings.</w:t>
      </w:r>
    </w:p>
    <w:p w14:paraId="3C79BDB4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256F7E1B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  <w:r w:rsidRPr="00A563B1">
        <w:rPr>
          <w:rFonts w:eastAsia="Times New Roman" w:cs="Times New Roman"/>
          <w:color w:val="000000"/>
          <w:sz w:val="20"/>
          <w:szCs w:val="20"/>
        </w:rPr>
        <w:t xml:space="preserve">Currently </w:t>
      </w:r>
      <w:r w:rsidR="008E61DF">
        <w:rPr>
          <w:rFonts w:eastAsia="Times New Roman" w:cs="Times New Roman"/>
          <w:color w:val="000000"/>
          <w:sz w:val="20"/>
          <w:szCs w:val="20"/>
        </w:rPr>
        <w:t>the Ordinance</w:t>
      </w:r>
      <w:r w:rsidR="001A09F1">
        <w:rPr>
          <w:rFonts w:eastAsia="Times New Roman" w:cs="Times New Roman"/>
          <w:color w:val="000000"/>
          <w:sz w:val="20"/>
          <w:szCs w:val="20"/>
        </w:rPr>
        <w:t>, which trumps our by-laws,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 specifies</w:t>
      </w:r>
      <w:r w:rsidR="00AA31C2">
        <w:rPr>
          <w:rFonts w:eastAsia="Times New Roman" w:cs="Times New Roman"/>
          <w:color w:val="000000"/>
          <w:sz w:val="20"/>
          <w:szCs w:val="20"/>
        </w:rPr>
        <w:t xml:space="preserve"> a public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03F24" w:rsidRPr="001A09F1">
        <w:rPr>
          <w:rFonts w:eastAsia="Times New Roman" w:cs="Times New Roman"/>
          <w:i/>
          <w:color w:val="000000"/>
          <w:sz w:val="20"/>
          <w:szCs w:val="20"/>
        </w:rPr>
        <w:t>informal appeals hearing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(IAH) 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that 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complainants 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can request if they </w:t>
      </w:r>
      <w:r w:rsidRPr="00A563B1">
        <w:rPr>
          <w:rFonts w:eastAsia="Times New Roman" w:cs="Times New Roman"/>
          <w:color w:val="000000"/>
          <w:sz w:val="20"/>
          <w:szCs w:val="20"/>
        </w:rPr>
        <w:t>are not happy with a determination of lack of probable cause by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 the Human Relations Officer. (It’s d</w:t>
      </w:r>
      <w:r w:rsidRPr="00A563B1">
        <w:rPr>
          <w:rFonts w:eastAsia="Times New Roman" w:cs="Times New Roman"/>
          <w:color w:val="000000"/>
          <w:sz w:val="20"/>
          <w:szCs w:val="20"/>
        </w:rPr>
        <w:t>escribed in S</w:t>
      </w:r>
      <w:r>
        <w:rPr>
          <w:rFonts w:eastAsia="Times New Roman" w:cs="Times New Roman"/>
          <w:color w:val="000000"/>
          <w:sz w:val="20"/>
          <w:szCs w:val="20"/>
        </w:rPr>
        <w:t>ection 12-82</w:t>
      </w:r>
      <w:r w:rsidR="008E61DF">
        <w:rPr>
          <w:rFonts w:eastAsia="Times New Roman" w:cs="Times New Roman"/>
          <w:color w:val="000000"/>
          <w:sz w:val="20"/>
          <w:szCs w:val="20"/>
        </w:rPr>
        <w:t>,</w:t>
      </w:r>
      <w:r>
        <w:rPr>
          <w:rFonts w:eastAsia="Times New Roman" w:cs="Times New Roman"/>
          <w:color w:val="000000"/>
          <w:sz w:val="20"/>
          <w:szCs w:val="20"/>
        </w:rPr>
        <w:t xml:space="preserve"> d-e</w:t>
      </w:r>
      <w:r w:rsidR="008E61DF">
        <w:rPr>
          <w:rFonts w:eastAsia="Times New Roman" w:cs="Times New Roman"/>
          <w:color w:val="000000"/>
          <w:sz w:val="20"/>
          <w:szCs w:val="20"/>
        </w:rPr>
        <w:t>.</w:t>
      </w:r>
      <w:r>
        <w:rPr>
          <w:rFonts w:eastAsia="Times New Roman" w:cs="Times New Roman"/>
          <w:color w:val="000000"/>
          <w:sz w:val="20"/>
          <w:szCs w:val="20"/>
        </w:rPr>
        <w:t>)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 This appeal</w:t>
      </w:r>
      <w:r w:rsidR="008E61DF">
        <w:rPr>
          <w:rFonts w:eastAsia="Times New Roman" w:cs="Times New Roman"/>
          <w:color w:val="000000"/>
          <w:sz w:val="20"/>
          <w:szCs w:val="20"/>
        </w:rPr>
        <w:t>s</w:t>
      </w:r>
      <w:r>
        <w:rPr>
          <w:rFonts w:eastAsia="Times New Roman" w:cs="Times New Roman"/>
          <w:color w:val="000000"/>
          <w:sz w:val="20"/>
          <w:szCs w:val="20"/>
        </w:rPr>
        <w:t xml:space="preserve"> procedure </w:t>
      </w:r>
      <w:r w:rsidRPr="00A563B1">
        <w:rPr>
          <w:rFonts w:eastAsia="Times New Roman" w:cs="Times New Roman"/>
          <w:color w:val="000000"/>
          <w:sz w:val="20"/>
          <w:szCs w:val="20"/>
        </w:rPr>
        <w:t>seems to me to have three problems:</w:t>
      </w:r>
    </w:p>
    <w:p w14:paraId="414591DF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24F9FD77" w14:textId="77777777" w:rsid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  <w:r w:rsidRPr="00A563B1">
        <w:rPr>
          <w:rFonts w:eastAsia="Times New Roman" w:cs="Times New Roman"/>
          <w:color w:val="000000"/>
          <w:sz w:val="20"/>
          <w:szCs w:val="20"/>
        </w:rPr>
        <w:t>1.  Our b</w:t>
      </w:r>
      <w:r w:rsidR="001A09F1">
        <w:rPr>
          <w:rFonts w:eastAsia="Times New Roman" w:cs="Times New Roman"/>
          <w:color w:val="000000"/>
          <w:sz w:val="20"/>
          <w:szCs w:val="20"/>
        </w:rPr>
        <w:t>y-laws don't currently discuss informal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B46298">
        <w:rPr>
          <w:rFonts w:eastAsia="Times New Roman" w:cs="Times New Roman"/>
          <w:color w:val="000000"/>
          <w:sz w:val="20"/>
          <w:szCs w:val="20"/>
        </w:rPr>
        <w:t>hearings. T</w:t>
      </w:r>
      <w:r w:rsidRPr="00A563B1">
        <w:rPr>
          <w:rFonts w:eastAsia="Times New Roman" w:cs="Times New Roman"/>
          <w:color w:val="000000"/>
          <w:sz w:val="20"/>
          <w:szCs w:val="20"/>
        </w:rPr>
        <w:t>hey do</w:t>
      </w:r>
      <w:r w:rsidR="00B46298">
        <w:rPr>
          <w:rFonts w:eastAsia="Times New Roman" w:cs="Times New Roman"/>
          <w:color w:val="000000"/>
          <w:sz w:val="20"/>
          <w:szCs w:val="20"/>
        </w:rPr>
        <w:t>, however,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A31C2">
        <w:rPr>
          <w:rFonts w:eastAsia="Times New Roman" w:cs="Times New Roman"/>
          <w:color w:val="000000"/>
          <w:sz w:val="20"/>
          <w:szCs w:val="20"/>
        </w:rPr>
        <w:t>assume</w:t>
      </w:r>
      <w:r w:rsidR="00B46298">
        <w:rPr>
          <w:rFonts w:eastAsia="Times New Roman" w:cs="Times New Roman"/>
          <w:color w:val="000000"/>
          <w:sz w:val="20"/>
          <w:szCs w:val="20"/>
        </w:rPr>
        <w:t xml:space="preserve"> that HRC </w:t>
      </w:r>
      <w:r w:rsidRPr="00A563B1">
        <w:rPr>
          <w:rFonts w:eastAsia="Times New Roman" w:cs="Times New Roman"/>
          <w:color w:val="000000"/>
          <w:sz w:val="20"/>
          <w:szCs w:val="20"/>
        </w:rPr>
        <w:t>hearings will include testimony under oath</w:t>
      </w:r>
      <w:r w:rsidR="00B46298">
        <w:rPr>
          <w:rFonts w:eastAsia="Times New Roman" w:cs="Times New Roman"/>
          <w:color w:val="000000"/>
          <w:sz w:val="20"/>
          <w:szCs w:val="20"/>
        </w:rPr>
        <w:t>, which is not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B46298">
        <w:rPr>
          <w:rFonts w:eastAsia="Times New Roman" w:cs="Times New Roman"/>
          <w:color w:val="000000"/>
          <w:sz w:val="20"/>
          <w:szCs w:val="20"/>
        </w:rPr>
        <w:t>required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in an IAH. 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563B1">
        <w:rPr>
          <w:rFonts w:eastAsia="Times New Roman" w:cs="Times New Roman"/>
          <w:color w:val="000000"/>
          <w:sz w:val="20"/>
          <w:szCs w:val="20"/>
        </w:rPr>
        <w:t>Despite this lack of rigor, the ruling of the IAH panel is di</w:t>
      </w:r>
      <w:r w:rsidR="00F03F24">
        <w:rPr>
          <w:rFonts w:eastAsia="Times New Roman" w:cs="Times New Roman"/>
          <w:color w:val="000000"/>
          <w:sz w:val="20"/>
          <w:szCs w:val="20"/>
        </w:rPr>
        <w:t>spositive</w:t>
      </w:r>
      <w:r w:rsidR="00B46298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14:paraId="257D95D3" w14:textId="77777777" w:rsidR="00B46298" w:rsidRPr="00A563B1" w:rsidRDefault="00B46298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5DE98017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  <w:r w:rsidRPr="00A563B1">
        <w:rPr>
          <w:rFonts w:eastAsia="Times New Roman" w:cs="Times New Roman"/>
          <w:color w:val="000000"/>
          <w:sz w:val="20"/>
          <w:szCs w:val="20"/>
        </w:rPr>
        <w:t xml:space="preserve">2.  The by-laws specify that no </w:t>
      </w:r>
      <w:r w:rsidR="00AA31C2">
        <w:rPr>
          <w:rFonts w:eastAsia="Times New Roman" w:cs="Times New Roman"/>
          <w:color w:val="000000"/>
          <w:sz w:val="20"/>
          <w:szCs w:val="20"/>
        </w:rPr>
        <w:t xml:space="preserve">HRC 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hearing shall be held </w:t>
      </w:r>
      <w:r w:rsidR="00F03F24">
        <w:rPr>
          <w:rFonts w:eastAsia="Times New Roman" w:cs="Times New Roman"/>
          <w:color w:val="000000"/>
          <w:sz w:val="20"/>
          <w:szCs w:val="20"/>
        </w:rPr>
        <w:t>before less than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a quorum of the </w:t>
      </w:r>
      <w:r w:rsidR="00AA31C2">
        <w:rPr>
          <w:rFonts w:eastAsia="Times New Roman" w:cs="Times New Roman"/>
          <w:color w:val="000000"/>
          <w:sz w:val="20"/>
          <w:szCs w:val="20"/>
        </w:rPr>
        <w:t>Commission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(four commissioners)</w:t>
      </w:r>
      <w:r w:rsidRPr="00A563B1">
        <w:rPr>
          <w:rFonts w:eastAsia="Times New Roman" w:cs="Times New Roman"/>
          <w:color w:val="000000"/>
          <w:sz w:val="20"/>
          <w:szCs w:val="20"/>
        </w:rPr>
        <w:t>.  The IAH is held before an a</w:t>
      </w:r>
      <w:r>
        <w:rPr>
          <w:rFonts w:eastAsia="Times New Roman" w:cs="Times New Roman"/>
          <w:color w:val="000000"/>
          <w:sz w:val="20"/>
          <w:szCs w:val="20"/>
        </w:rPr>
        <w:t>d-ho</w:t>
      </w:r>
      <w:r w:rsidR="00F03F24">
        <w:rPr>
          <w:rFonts w:eastAsia="Times New Roman" w:cs="Times New Roman"/>
          <w:color w:val="000000"/>
          <w:sz w:val="20"/>
          <w:szCs w:val="20"/>
        </w:rPr>
        <w:t>c panel consisting of one c</w:t>
      </w:r>
      <w:r>
        <w:rPr>
          <w:rFonts w:eastAsia="Times New Roman" w:cs="Times New Roman"/>
          <w:color w:val="000000"/>
          <w:sz w:val="20"/>
          <w:szCs w:val="20"/>
        </w:rPr>
        <w:t xml:space="preserve">ommissioner and two 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other </w:t>
      </w:r>
      <w:r w:rsidR="00F03F24">
        <w:rPr>
          <w:rFonts w:eastAsia="Times New Roman" w:cs="Times New Roman"/>
          <w:color w:val="000000"/>
          <w:sz w:val="20"/>
          <w:szCs w:val="20"/>
        </w:rPr>
        <w:t>people</w:t>
      </w:r>
      <w:r w:rsidR="001A09F1">
        <w:rPr>
          <w:rFonts w:eastAsia="Times New Roman" w:cs="Times New Roman"/>
          <w:color w:val="000000"/>
          <w:sz w:val="20"/>
          <w:szCs w:val="20"/>
        </w:rPr>
        <w:t>,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appointed by the Chair</w:t>
      </w:r>
      <w:r w:rsidR="001A09F1">
        <w:rPr>
          <w:rFonts w:eastAsia="Times New Roman" w:cs="Times New Roman"/>
          <w:color w:val="000000"/>
          <w:sz w:val="20"/>
          <w:szCs w:val="20"/>
        </w:rPr>
        <w:t>,</w:t>
      </w:r>
      <w:r>
        <w:rPr>
          <w:rFonts w:eastAsia="Times New Roman" w:cs="Times New Roman"/>
          <w:color w:val="000000"/>
          <w:sz w:val="20"/>
          <w:szCs w:val="20"/>
        </w:rPr>
        <w:t xml:space="preserve"> who have </w:t>
      </w:r>
      <w:r w:rsidRPr="00A563B1">
        <w:rPr>
          <w:rFonts w:eastAsia="Times New Roman" w:cs="Times New Roman"/>
          <w:color w:val="000000"/>
          <w:sz w:val="20"/>
          <w:szCs w:val="20"/>
        </w:rPr>
        <w:t>familiar</w:t>
      </w:r>
      <w:r>
        <w:rPr>
          <w:rFonts w:eastAsia="Times New Roman" w:cs="Times New Roman"/>
          <w:color w:val="000000"/>
          <w:sz w:val="20"/>
          <w:szCs w:val="20"/>
        </w:rPr>
        <w:t>ity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with the Ordinance (</w:t>
      </w:r>
      <w:r w:rsidR="001A09F1">
        <w:rPr>
          <w:rFonts w:eastAsia="Times New Roman" w:cs="Times New Roman"/>
          <w:color w:val="000000"/>
          <w:sz w:val="20"/>
          <w:szCs w:val="20"/>
        </w:rPr>
        <w:t xml:space="preserve">something </w:t>
      </w:r>
      <w:r w:rsidRPr="00A563B1">
        <w:rPr>
          <w:rFonts w:eastAsia="Times New Roman" w:cs="Times New Roman"/>
          <w:color w:val="000000"/>
          <w:sz w:val="20"/>
          <w:szCs w:val="20"/>
        </w:rPr>
        <w:t>which</w:t>
      </w:r>
      <w:r w:rsidR="001A09F1">
        <w:rPr>
          <w:rFonts w:eastAsia="Times New Roman" w:cs="Times New Roman"/>
          <w:color w:val="000000"/>
          <w:sz w:val="20"/>
          <w:szCs w:val="20"/>
        </w:rPr>
        <w:t>,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along with objectivity</w:t>
      </w:r>
      <w:r w:rsidR="001A09F1">
        <w:rPr>
          <w:rFonts w:eastAsia="Times New Roman" w:cs="Times New Roman"/>
          <w:color w:val="000000"/>
          <w:sz w:val="20"/>
          <w:szCs w:val="20"/>
        </w:rPr>
        <w:t>,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is not easy to ensure</w:t>
      </w:r>
      <w:r w:rsidR="00F03F24">
        <w:rPr>
          <w:rFonts w:eastAsia="Times New Roman" w:cs="Times New Roman"/>
          <w:color w:val="000000"/>
          <w:sz w:val="20"/>
          <w:szCs w:val="20"/>
        </w:rPr>
        <w:t>)</w:t>
      </w:r>
      <w:r w:rsidRPr="00A563B1">
        <w:rPr>
          <w:rFonts w:eastAsia="Times New Roman" w:cs="Times New Roman"/>
          <w:color w:val="000000"/>
          <w:sz w:val="20"/>
          <w:szCs w:val="20"/>
        </w:rPr>
        <w:t>.  </w:t>
      </w:r>
      <w:r w:rsidR="00AA31C2">
        <w:rPr>
          <w:rFonts w:eastAsia="Times New Roman" w:cs="Times New Roman"/>
          <w:color w:val="000000"/>
          <w:sz w:val="20"/>
          <w:szCs w:val="20"/>
        </w:rPr>
        <w:t>This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also tends to make the process less rig</w:t>
      </w:r>
      <w:r w:rsidR="00F03F24">
        <w:rPr>
          <w:rFonts w:eastAsia="Times New Roman" w:cs="Times New Roman"/>
          <w:color w:val="000000"/>
          <w:sz w:val="20"/>
          <w:szCs w:val="20"/>
        </w:rPr>
        <w:t>orous</w:t>
      </w:r>
      <w:r w:rsidR="001A09F1">
        <w:rPr>
          <w:rFonts w:eastAsia="Times New Roman" w:cs="Times New Roman"/>
          <w:color w:val="000000"/>
          <w:sz w:val="20"/>
          <w:szCs w:val="20"/>
        </w:rPr>
        <w:t>, since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unlike a jury,</w:t>
      </w:r>
      <w:r w:rsidR="00AA31C2">
        <w:rPr>
          <w:rFonts w:eastAsia="Times New Roman" w:cs="Times New Roman"/>
          <w:color w:val="000000"/>
          <w:sz w:val="20"/>
          <w:szCs w:val="20"/>
        </w:rPr>
        <w:t xml:space="preserve"> the panel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might </w:t>
      </w:r>
      <w:r w:rsidR="001A09F1">
        <w:rPr>
          <w:rFonts w:eastAsia="Times New Roman" w:cs="Times New Roman"/>
          <w:color w:val="000000"/>
          <w:sz w:val="20"/>
          <w:szCs w:val="20"/>
        </w:rPr>
        <w:t xml:space="preserve">find itself </w:t>
      </w:r>
      <w:r w:rsidR="00AA02CA">
        <w:rPr>
          <w:rFonts w:eastAsia="Times New Roman" w:cs="Times New Roman"/>
          <w:color w:val="000000"/>
          <w:sz w:val="20"/>
          <w:szCs w:val="20"/>
        </w:rPr>
        <w:t>wander</w:t>
      </w:r>
      <w:r w:rsidR="001A09F1">
        <w:rPr>
          <w:rFonts w:eastAsia="Times New Roman" w:cs="Times New Roman"/>
          <w:color w:val="000000"/>
          <w:sz w:val="20"/>
          <w:szCs w:val="20"/>
        </w:rPr>
        <w:t>ing</w:t>
      </w:r>
      <w:r w:rsidR="00AA02CA">
        <w:rPr>
          <w:rFonts w:eastAsia="Times New Roman" w:cs="Times New Roman"/>
          <w:color w:val="000000"/>
          <w:sz w:val="20"/>
          <w:szCs w:val="20"/>
        </w:rPr>
        <w:t xml:space="preserve"> into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interpreting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 or evaluating</w:t>
      </w:r>
      <w:r>
        <w:rPr>
          <w:rFonts w:eastAsia="Times New Roman" w:cs="Times New Roman"/>
          <w:color w:val="000000"/>
          <w:sz w:val="20"/>
          <w:szCs w:val="20"/>
        </w:rPr>
        <w:t xml:space="preserve"> the law</w:t>
      </w:r>
      <w:r w:rsidR="001A09F1">
        <w:rPr>
          <w:rFonts w:eastAsia="Times New Roman" w:cs="Times New Roman"/>
          <w:color w:val="000000"/>
          <w:sz w:val="20"/>
          <w:szCs w:val="20"/>
        </w:rPr>
        <w:t>,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but </w:t>
      </w:r>
      <w:r w:rsidR="00AA02CA">
        <w:rPr>
          <w:rFonts w:eastAsia="Times New Roman" w:cs="Times New Roman"/>
          <w:color w:val="000000"/>
          <w:sz w:val="20"/>
          <w:szCs w:val="20"/>
        </w:rPr>
        <w:t>without legal training or guidance</w:t>
      </w:r>
      <w:r w:rsidRPr="00A563B1">
        <w:rPr>
          <w:rFonts w:eastAsia="Times New Roman" w:cs="Times New Roman"/>
          <w:color w:val="000000"/>
          <w:sz w:val="20"/>
          <w:szCs w:val="20"/>
        </w:rPr>
        <w:t>.</w:t>
      </w:r>
    </w:p>
    <w:p w14:paraId="61E3D449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7C53DDDE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  <w:r w:rsidRPr="00A563B1">
        <w:rPr>
          <w:rFonts w:eastAsia="Times New Roman" w:cs="Times New Roman"/>
          <w:color w:val="000000"/>
          <w:sz w:val="20"/>
          <w:szCs w:val="20"/>
        </w:rPr>
        <w:t>3.  Our complaint-handling system is</w:t>
      </w:r>
      <w:r w:rsidR="00AA31C2">
        <w:rPr>
          <w:rFonts w:eastAsia="Times New Roman" w:cs="Times New Roman"/>
          <w:color w:val="000000"/>
          <w:sz w:val="20"/>
          <w:szCs w:val="20"/>
        </w:rPr>
        <w:t xml:space="preserve"> designed specifically so that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A31C2">
        <w:rPr>
          <w:rFonts w:eastAsia="Times New Roman" w:cs="Times New Roman"/>
          <w:color w:val="000000"/>
          <w:sz w:val="20"/>
          <w:szCs w:val="20"/>
        </w:rPr>
        <w:t xml:space="preserve">a </w:t>
      </w:r>
      <w:r w:rsidRPr="00A563B1">
        <w:rPr>
          <w:rFonts w:eastAsia="Times New Roman" w:cs="Times New Roman"/>
          <w:color w:val="000000"/>
          <w:sz w:val="20"/>
          <w:szCs w:val="20"/>
        </w:rPr>
        <w:t>complainant</w:t>
      </w:r>
      <w:r w:rsidR="00AA31C2">
        <w:rPr>
          <w:rFonts w:eastAsia="Times New Roman" w:cs="Times New Roman"/>
          <w:color w:val="000000"/>
          <w:sz w:val="20"/>
          <w:szCs w:val="20"/>
        </w:rPr>
        <w:t xml:space="preserve"> does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not have 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to argue their case </w:t>
      </w:r>
      <w:r w:rsidR="008E61DF" w:rsidRPr="00AA31C2">
        <w:rPr>
          <w:rFonts w:eastAsia="Times New Roman" w:cs="Times New Roman"/>
          <w:color w:val="000000"/>
          <w:sz w:val="20"/>
          <w:szCs w:val="20"/>
        </w:rPr>
        <w:t>pro se</w:t>
      </w:r>
      <w:r w:rsidRPr="00AA31C2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or hire counsel; </w:t>
      </w:r>
      <w:proofErr w:type="gramStart"/>
      <w:r w:rsidRPr="00A563B1">
        <w:rPr>
          <w:rFonts w:eastAsia="Times New Roman" w:cs="Times New Roman"/>
          <w:color w:val="000000"/>
          <w:sz w:val="20"/>
          <w:szCs w:val="20"/>
        </w:rPr>
        <w:t>they are represented throughout by the City</w:t>
      </w:r>
      <w:proofErr w:type="gramEnd"/>
      <w:r w:rsidRPr="00A563B1">
        <w:rPr>
          <w:rFonts w:eastAsia="Times New Roman" w:cs="Times New Roman"/>
          <w:color w:val="000000"/>
          <w:sz w:val="20"/>
          <w:szCs w:val="20"/>
        </w:rPr>
        <w:t>.  In the IAH, however, the co</w:t>
      </w:r>
      <w:r w:rsidR="00D21BC0">
        <w:rPr>
          <w:rFonts w:eastAsia="Times New Roman" w:cs="Times New Roman"/>
          <w:color w:val="000000"/>
          <w:sz w:val="20"/>
          <w:szCs w:val="20"/>
        </w:rPr>
        <w:t>mplainant must present their own case</w:t>
      </w:r>
      <w:r w:rsidR="00B46298">
        <w:rPr>
          <w:rFonts w:eastAsia="Times New Roman" w:cs="Times New Roman"/>
          <w:color w:val="000000"/>
          <w:sz w:val="20"/>
          <w:szCs w:val="20"/>
        </w:rPr>
        <w:t xml:space="preserve">, since they are </w:t>
      </w:r>
      <w:r w:rsidR="00D21BC0">
        <w:rPr>
          <w:rFonts w:eastAsia="Times New Roman" w:cs="Times New Roman"/>
          <w:color w:val="000000"/>
          <w:sz w:val="20"/>
          <w:szCs w:val="20"/>
        </w:rPr>
        <w:t>taking issue with</w:t>
      </w:r>
      <w:r w:rsidR="00B46298">
        <w:rPr>
          <w:rFonts w:eastAsia="Times New Roman" w:cs="Times New Roman"/>
          <w:color w:val="000000"/>
          <w:sz w:val="20"/>
          <w:szCs w:val="20"/>
        </w:rPr>
        <w:t xml:space="preserve"> the City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. 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563B1">
        <w:rPr>
          <w:rFonts w:eastAsia="Times New Roman" w:cs="Times New Roman"/>
          <w:color w:val="000000"/>
          <w:sz w:val="20"/>
          <w:szCs w:val="20"/>
        </w:rPr>
        <w:t>That is a difficult position to put a complainant in.  </w:t>
      </w:r>
      <w:r w:rsidR="001A09F1">
        <w:rPr>
          <w:rFonts w:eastAsia="Times New Roman" w:cs="Times New Roman"/>
          <w:color w:val="000000"/>
          <w:sz w:val="20"/>
          <w:szCs w:val="20"/>
        </w:rPr>
        <w:t xml:space="preserve">It, too, 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makes the hearing less rigorous because the </w:t>
      </w:r>
      <w:proofErr w:type="gramStart"/>
      <w:r w:rsidRPr="00A563B1">
        <w:rPr>
          <w:rFonts w:eastAsia="Times New Roman" w:cs="Times New Roman"/>
          <w:color w:val="000000"/>
          <w:sz w:val="20"/>
          <w:szCs w:val="20"/>
        </w:rPr>
        <w:t xml:space="preserve">complainant may not be </w:t>
      </w:r>
      <w:r>
        <w:rPr>
          <w:rFonts w:eastAsia="Times New Roman" w:cs="Times New Roman"/>
          <w:color w:val="000000"/>
          <w:sz w:val="20"/>
          <w:szCs w:val="20"/>
        </w:rPr>
        <w:t>skilled at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defending themselves</w:t>
      </w:r>
      <w:proofErr w:type="gramEnd"/>
      <w:r w:rsidRPr="00A563B1">
        <w:rPr>
          <w:rFonts w:eastAsia="Times New Roman" w:cs="Times New Roman"/>
          <w:color w:val="000000"/>
          <w:sz w:val="20"/>
          <w:szCs w:val="20"/>
        </w:rPr>
        <w:t xml:space="preserve"> publicly.</w:t>
      </w:r>
    </w:p>
    <w:p w14:paraId="38737653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408F1E8D" w14:textId="77777777" w:rsidR="00A563B1" w:rsidRP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  <w:r w:rsidRPr="00A563B1">
        <w:rPr>
          <w:rFonts w:eastAsia="Times New Roman" w:cs="Times New Roman"/>
          <w:color w:val="000000"/>
          <w:sz w:val="20"/>
          <w:szCs w:val="20"/>
        </w:rPr>
        <w:t xml:space="preserve">I'm not sure what we </w:t>
      </w:r>
      <w:r w:rsidR="00D21BC0">
        <w:rPr>
          <w:rFonts w:eastAsia="Times New Roman" w:cs="Times New Roman"/>
          <w:color w:val="000000"/>
          <w:sz w:val="20"/>
          <w:szCs w:val="20"/>
        </w:rPr>
        <w:t xml:space="preserve">can or </w:t>
      </w:r>
      <w:r w:rsidRPr="00A563B1">
        <w:rPr>
          <w:rFonts w:eastAsia="Times New Roman" w:cs="Times New Roman"/>
          <w:color w:val="000000"/>
          <w:sz w:val="20"/>
          <w:szCs w:val="20"/>
        </w:rPr>
        <w:t>should do ab</w:t>
      </w:r>
      <w:r w:rsidR="001A09F1">
        <w:rPr>
          <w:rFonts w:eastAsia="Times New Roman" w:cs="Times New Roman"/>
          <w:color w:val="000000"/>
          <w:sz w:val="20"/>
          <w:szCs w:val="20"/>
        </w:rPr>
        <w:t>out these problems, if anything.  I</w:t>
      </w:r>
      <w:r w:rsidRPr="00A563B1">
        <w:rPr>
          <w:rFonts w:eastAsia="Times New Roman" w:cs="Times New Roman"/>
          <w:color w:val="000000"/>
          <w:sz w:val="20"/>
          <w:szCs w:val="20"/>
        </w:rPr>
        <w:t>n my edits</w:t>
      </w:r>
      <w:r w:rsidR="001A09F1">
        <w:rPr>
          <w:rFonts w:eastAsia="Times New Roman" w:cs="Times New Roman"/>
          <w:color w:val="000000"/>
          <w:sz w:val="20"/>
          <w:szCs w:val="20"/>
        </w:rPr>
        <w:t>,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I propose that the </w:t>
      </w:r>
      <w:r>
        <w:rPr>
          <w:rFonts w:eastAsia="Times New Roman" w:cs="Times New Roman"/>
          <w:color w:val="000000"/>
          <w:sz w:val="20"/>
          <w:szCs w:val="20"/>
        </w:rPr>
        <w:t xml:space="preserve">outcome of the IAH (as currently designed) </w:t>
      </w:r>
      <w:r w:rsidR="001A09F1">
        <w:rPr>
          <w:rFonts w:eastAsia="Times New Roman" w:cs="Times New Roman"/>
          <w:color w:val="000000"/>
          <w:sz w:val="20"/>
          <w:szCs w:val="20"/>
        </w:rPr>
        <w:t>be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A09F1">
        <w:rPr>
          <w:rFonts w:eastAsia="Times New Roman" w:cs="Times New Roman"/>
          <w:color w:val="000000"/>
          <w:sz w:val="20"/>
          <w:szCs w:val="20"/>
        </w:rPr>
        <w:t>advisory only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="001A09F1">
        <w:rPr>
          <w:rFonts w:eastAsia="Times New Roman" w:cs="Times New Roman"/>
          <w:color w:val="000000"/>
          <w:sz w:val="20"/>
          <w:szCs w:val="20"/>
        </w:rPr>
        <w:t>not binding</w:t>
      </w:r>
      <w:r w:rsidR="00AA02CA">
        <w:rPr>
          <w:rFonts w:eastAsia="Times New Roman" w:cs="Times New Roman"/>
          <w:color w:val="000000"/>
          <w:sz w:val="20"/>
          <w:szCs w:val="20"/>
        </w:rPr>
        <w:t>.</w:t>
      </w:r>
      <w:r w:rsidR="00F03F2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A02C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A09F1">
        <w:rPr>
          <w:rFonts w:eastAsia="Times New Roman" w:cs="Times New Roman"/>
          <w:color w:val="000000"/>
          <w:sz w:val="20"/>
          <w:szCs w:val="20"/>
        </w:rPr>
        <w:t>Other possibilities include: t</w:t>
      </w:r>
      <w:r>
        <w:rPr>
          <w:rFonts w:eastAsia="Times New Roman" w:cs="Times New Roman"/>
          <w:color w:val="000000"/>
          <w:sz w:val="20"/>
          <w:szCs w:val="20"/>
        </w:rPr>
        <w:t xml:space="preserve">he </w:t>
      </w:r>
      <w:r w:rsidR="001A09F1">
        <w:rPr>
          <w:rFonts w:eastAsia="Times New Roman" w:cs="Times New Roman"/>
          <w:color w:val="000000"/>
          <w:sz w:val="20"/>
          <w:szCs w:val="20"/>
        </w:rPr>
        <w:t>hearing</w:t>
      </w:r>
      <w:r>
        <w:rPr>
          <w:rFonts w:eastAsia="Times New Roman" w:cs="Times New Roman"/>
          <w:color w:val="000000"/>
          <w:sz w:val="20"/>
          <w:szCs w:val="20"/>
        </w:rPr>
        <w:t xml:space="preserve"> could be formal and </w:t>
      </w:r>
      <w:r w:rsidR="001A09F1">
        <w:rPr>
          <w:rFonts w:eastAsia="Times New Roman" w:cs="Times New Roman"/>
          <w:color w:val="000000"/>
          <w:sz w:val="20"/>
          <w:szCs w:val="20"/>
        </w:rPr>
        <w:t>before an HRC quorum;</w:t>
      </w:r>
      <w:r w:rsidR="008E61D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A09F1">
        <w:rPr>
          <w:rFonts w:eastAsia="Times New Roman" w:cs="Times New Roman"/>
          <w:color w:val="000000"/>
          <w:sz w:val="20"/>
          <w:szCs w:val="20"/>
        </w:rPr>
        <w:t>a</w:t>
      </w:r>
      <w:r>
        <w:rPr>
          <w:rFonts w:eastAsia="Times New Roman" w:cs="Times New Roman"/>
          <w:color w:val="000000"/>
          <w:sz w:val="20"/>
          <w:szCs w:val="20"/>
        </w:rPr>
        <w:t xml:space="preserve"> written appeal co</w:t>
      </w:r>
      <w:r w:rsidR="001A09F1">
        <w:rPr>
          <w:rFonts w:eastAsia="Times New Roman" w:cs="Times New Roman"/>
          <w:color w:val="000000"/>
          <w:sz w:val="20"/>
          <w:szCs w:val="20"/>
        </w:rPr>
        <w:t>uld be made to the HRC, who</w:t>
      </w:r>
      <w:r>
        <w:rPr>
          <w:rFonts w:eastAsia="Times New Roman" w:cs="Times New Roman"/>
          <w:color w:val="000000"/>
          <w:sz w:val="20"/>
          <w:szCs w:val="20"/>
        </w:rPr>
        <w:t xml:space="preserve"> could consider i</w:t>
      </w:r>
      <w:r w:rsidR="001A09F1">
        <w:rPr>
          <w:rFonts w:eastAsia="Times New Roman" w:cs="Times New Roman"/>
          <w:color w:val="000000"/>
          <w:sz w:val="20"/>
          <w:szCs w:val="20"/>
        </w:rPr>
        <w:t>t and advise the Officer; or t</w:t>
      </w:r>
      <w:r w:rsidR="00B46298">
        <w:rPr>
          <w:rFonts w:eastAsia="Times New Roman" w:cs="Times New Roman"/>
          <w:color w:val="000000"/>
          <w:sz w:val="20"/>
          <w:szCs w:val="20"/>
        </w:rPr>
        <w:t>here could be no appeal within the City</w:t>
      </w:r>
      <w:r>
        <w:rPr>
          <w:rFonts w:eastAsia="Times New Roman" w:cs="Times New Roman"/>
          <w:color w:val="000000"/>
          <w:sz w:val="20"/>
          <w:szCs w:val="20"/>
        </w:rPr>
        <w:t xml:space="preserve"> at this point in the process, as in Champaign</w:t>
      </w:r>
      <w:r w:rsidRPr="00A563B1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AA02CA">
        <w:rPr>
          <w:rFonts w:eastAsia="Times New Roman" w:cs="Times New Roman"/>
          <w:color w:val="000000"/>
          <w:sz w:val="20"/>
          <w:szCs w:val="20"/>
        </w:rPr>
        <w:t>All these suggestions wou</w:t>
      </w:r>
      <w:r w:rsidR="001A09F1">
        <w:rPr>
          <w:rFonts w:eastAsia="Times New Roman" w:cs="Times New Roman"/>
          <w:color w:val="000000"/>
          <w:sz w:val="20"/>
          <w:szCs w:val="20"/>
        </w:rPr>
        <w:t>ld require some changing of</w:t>
      </w:r>
      <w:r w:rsidR="00AA02CA">
        <w:rPr>
          <w:rFonts w:eastAsia="Times New Roman" w:cs="Times New Roman"/>
          <w:color w:val="000000"/>
          <w:sz w:val="20"/>
          <w:szCs w:val="20"/>
        </w:rPr>
        <w:t xml:space="preserve"> the Ordinance.</w:t>
      </w:r>
    </w:p>
    <w:p w14:paraId="4D93DD3D" w14:textId="77777777" w:rsidR="00A563B1" w:rsidRDefault="00A563B1" w:rsidP="00A563B1">
      <w:pPr>
        <w:rPr>
          <w:rFonts w:eastAsia="Times New Roman" w:cs="Times New Roman"/>
          <w:color w:val="000000"/>
          <w:sz w:val="20"/>
          <w:szCs w:val="20"/>
        </w:rPr>
      </w:pPr>
    </w:p>
    <w:p w14:paraId="4D9194F1" w14:textId="4AAF0C1F" w:rsidR="00D419F5" w:rsidRDefault="00A563B1">
      <w:pPr>
        <w:rPr>
          <w:rFonts w:eastAsia="Times New Roman" w:cs="Times New Roman"/>
          <w:color w:val="000000"/>
          <w:sz w:val="20"/>
          <w:szCs w:val="20"/>
        </w:rPr>
      </w:pPr>
      <w:r w:rsidRPr="00A563B1">
        <w:rPr>
          <w:rFonts w:eastAsia="Times New Roman" w:cs="Times New Roman"/>
          <w:color w:val="000000"/>
          <w:sz w:val="20"/>
          <w:szCs w:val="20"/>
        </w:rPr>
        <w:t xml:space="preserve">Other </w:t>
      </w:r>
      <w:r w:rsidR="001A09F1">
        <w:rPr>
          <w:rFonts w:eastAsia="Times New Roman" w:cs="Times New Roman"/>
          <w:color w:val="000000"/>
          <w:sz w:val="20"/>
          <w:szCs w:val="20"/>
        </w:rPr>
        <w:t>ideas</w:t>
      </w:r>
      <w:r w:rsidRPr="00A563B1">
        <w:rPr>
          <w:rFonts w:eastAsia="Times New Roman" w:cs="Times New Roman"/>
          <w:color w:val="000000"/>
          <w:sz w:val="20"/>
          <w:szCs w:val="20"/>
        </w:rPr>
        <w:t>?</w:t>
      </w:r>
    </w:p>
    <w:p w14:paraId="4E0D076A" w14:textId="77777777" w:rsidR="00CC7ED9" w:rsidRDefault="00CC7ED9">
      <w:pPr>
        <w:rPr>
          <w:rFonts w:eastAsia="Times New Roman" w:cs="Times New Roman"/>
          <w:color w:val="000000"/>
          <w:sz w:val="20"/>
          <w:szCs w:val="20"/>
        </w:rPr>
      </w:pPr>
    </w:p>
    <w:p w14:paraId="64E23EA7" w14:textId="568A8201" w:rsidR="00CC7ED9" w:rsidRPr="007829B4" w:rsidRDefault="00CC7ED9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 3/3/21</w:t>
      </w:r>
      <w:bookmarkStart w:id="0" w:name="_GoBack"/>
      <w:bookmarkEnd w:id="0"/>
    </w:p>
    <w:sectPr w:rsidR="00CC7ED9" w:rsidRPr="007829B4" w:rsidSect="00DF65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1"/>
    <w:rsid w:val="001A09F1"/>
    <w:rsid w:val="004501EE"/>
    <w:rsid w:val="00467F1F"/>
    <w:rsid w:val="00575F35"/>
    <w:rsid w:val="007829B4"/>
    <w:rsid w:val="008E61DF"/>
    <w:rsid w:val="009413EA"/>
    <w:rsid w:val="00A563B1"/>
    <w:rsid w:val="00AA02CA"/>
    <w:rsid w:val="00AA31C2"/>
    <w:rsid w:val="00B46298"/>
    <w:rsid w:val="00CC7ED9"/>
    <w:rsid w:val="00D21BC0"/>
    <w:rsid w:val="00D419F5"/>
    <w:rsid w:val="00DF65B8"/>
    <w:rsid w:val="00F03F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E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383</Words>
  <Characters>2186</Characters>
  <Application>Microsoft Macintosh Word</Application>
  <DocSecurity>0</DocSecurity>
  <Lines>18</Lines>
  <Paragraphs>5</Paragraphs>
  <ScaleCrop>false</ScaleCrop>
  <Company>The HDF Group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Rigberg Baker</dc:creator>
  <cp:keywords/>
  <dc:description/>
  <cp:lastModifiedBy>Frances Rigberg Baker</cp:lastModifiedBy>
  <cp:revision>5</cp:revision>
  <dcterms:created xsi:type="dcterms:W3CDTF">2021-03-04T04:43:00Z</dcterms:created>
  <dcterms:modified xsi:type="dcterms:W3CDTF">2021-03-04T05:45:00Z</dcterms:modified>
</cp:coreProperties>
</file>